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C968" w14:textId="18858106" w:rsidR="00042496" w:rsidRDefault="004F3952" w:rsidP="001034F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Direct Pay</w:t>
      </w:r>
      <w:r w:rsidR="001C17CB">
        <w:rPr>
          <w:b/>
          <w:sz w:val="44"/>
          <w:szCs w:val="44"/>
          <w:u w:val="single"/>
        </w:rPr>
        <w:t xml:space="preserve"> 201</w:t>
      </w:r>
      <w:r w:rsidR="00C43E5A">
        <w:rPr>
          <w:b/>
          <w:sz w:val="44"/>
          <w:szCs w:val="44"/>
          <w:u w:val="single"/>
        </w:rPr>
        <w:t>8</w:t>
      </w:r>
      <w:r w:rsidR="001C17CB">
        <w:rPr>
          <w:b/>
          <w:sz w:val="44"/>
          <w:szCs w:val="44"/>
          <w:u w:val="single"/>
        </w:rPr>
        <w:t>/201</w:t>
      </w:r>
      <w:r w:rsidR="00C43E5A">
        <w:rPr>
          <w:b/>
          <w:sz w:val="44"/>
          <w:szCs w:val="44"/>
          <w:u w:val="single"/>
        </w:rPr>
        <w:t>9</w:t>
      </w:r>
    </w:p>
    <w:p w14:paraId="4BE7F89F" w14:textId="77777777" w:rsidR="004F3952" w:rsidRDefault="004F3952" w:rsidP="001034FE">
      <w:pPr>
        <w:jc w:val="center"/>
        <w:rPr>
          <w:b/>
          <w:sz w:val="44"/>
          <w:szCs w:val="44"/>
          <w:u w:val="single"/>
        </w:rPr>
      </w:pPr>
    </w:p>
    <w:p w14:paraId="4D3B6D47" w14:textId="24A0B160" w:rsidR="00042496" w:rsidRDefault="004F3952" w:rsidP="004F3952">
      <w:r w:rsidRPr="0030333D">
        <w:t xml:space="preserve">Families are eligible to submit for </w:t>
      </w:r>
      <w:r>
        <w:t>Direct Pay to</w:t>
      </w:r>
      <w:r w:rsidR="0093532B">
        <w:t xml:space="preserve"> the gym on behalf of </w:t>
      </w:r>
      <w:r w:rsidR="00B453A0">
        <w:t>their</w:t>
      </w:r>
      <w:r w:rsidR="0093532B">
        <w:t xml:space="preserve"> athlete</w:t>
      </w:r>
      <w:r>
        <w:t>.  Direct Pay will cover all expense</w:t>
      </w:r>
      <w:r w:rsidR="00B453A0">
        <w:t>s,</w:t>
      </w:r>
      <w:r>
        <w:t xml:space="preserve"> </w:t>
      </w:r>
      <w:r w:rsidR="00B453A0">
        <w:t>May 30, 2018 through</w:t>
      </w:r>
      <w:r>
        <w:t xml:space="preserve"> November</w:t>
      </w:r>
      <w:r w:rsidR="00B453A0">
        <w:t xml:space="preserve"> 30, 2018,</w:t>
      </w:r>
      <w:r>
        <w:t xml:space="preserve"> owed to the gym</w:t>
      </w:r>
      <w:r w:rsidRPr="0030333D">
        <w:t xml:space="preserve"> for</w:t>
      </w:r>
      <w:r>
        <w:t xml:space="preserve"> the</w:t>
      </w:r>
      <w:r w:rsidRPr="0030333D">
        <w:t xml:space="preserve"> identified items, events or </w:t>
      </w:r>
      <w:r w:rsidR="00AC342B">
        <w:t>expenses</w:t>
      </w:r>
      <w:r w:rsidRPr="0030333D">
        <w:t xml:space="preserve"> related to their athlete’s participation at </w:t>
      </w:r>
      <w:proofErr w:type="spellStart"/>
      <w:r w:rsidRPr="0030333D">
        <w:t>CheerFactor</w:t>
      </w:r>
      <w:proofErr w:type="spellEnd"/>
      <w:r w:rsidRPr="0030333D">
        <w:t xml:space="preserve"> All Stars.  </w:t>
      </w:r>
    </w:p>
    <w:p w14:paraId="5383D6B7" w14:textId="77777777" w:rsidR="00A360FF" w:rsidRDefault="00A360FF" w:rsidP="004F3952"/>
    <w:p w14:paraId="698323E8" w14:textId="4474DBCE" w:rsidR="00A360FF" w:rsidRPr="0030333D" w:rsidRDefault="00A360FF" w:rsidP="00A360FF">
      <w:pPr>
        <w:rPr>
          <w:b/>
        </w:rPr>
      </w:pPr>
      <w:r>
        <w:rPr>
          <w:b/>
          <w:u w:val="single"/>
        </w:rPr>
        <w:t xml:space="preserve">Process for submitting for </w:t>
      </w:r>
      <w:r w:rsidR="00B453A0">
        <w:rPr>
          <w:b/>
          <w:u w:val="single"/>
        </w:rPr>
        <w:t>D</w:t>
      </w:r>
      <w:r>
        <w:rPr>
          <w:b/>
          <w:u w:val="single"/>
        </w:rPr>
        <w:t xml:space="preserve">irect </w:t>
      </w:r>
      <w:r w:rsidR="00B453A0">
        <w:rPr>
          <w:b/>
          <w:u w:val="single"/>
        </w:rPr>
        <w:t>P</w:t>
      </w:r>
      <w:r>
        <w:rPr>
          <w:b/>
          <w:u w:val="single"/>
        </w:rPr>
        <w:t>ay</w:t>
      </w:r>
      <w:r w:rsidR="00E705E9">
        <w:rPr>
          <w:b/>
          <w:u w:val="single"/>
        </w:rPr>
        <w:t>:</w:t>
      </w:r>
      <w:r w:rsidRPr="0030333D">
        <w:rPr>
          <w:b/>
          <w:u w:val="single"/>
        </w:rPr>
        <w:t xml:space="preserve"> </w:t>
      </w:r>
    </w:p>
    <w:p w14:paraId="54FAFCC6" w14:textId="3461CB55" w:rsidR="00A360FF" w:rsidRPr="0030333D" w:rsidRDefault="00A360FF" w:rsidP="00A360FF">
      <w:pPr>
        <w:pStyle w:val="ListParagraph"/>
        <w:numPr>
          <w:ilvl w:val="0"/>
          <w:numId w:val="1"/>
        </w:numPr>
      </w:pPr>
      <w:r>
        <w:t>Families</w:t>
      </w:r>
      <w:r w:rsidRPr="0030333D">
        <w:t xml:space="preserve"> will submit for </w:t>
      </w:r>
      <w:r w:rsidR="00E705E9">
        <w:t xml:space="preserve">direct pay </w:t>
      </w:r>
      <w:r w:rsidR="00B453A0">
        <w:t xml:space="preserve">by </w:t>
      </w:r>
      <w:r w:rsidR="00E705E9">
        <w:t xml:space="preserve">filling out </w:t>
      </w:r>
      <w:r w:rsidR="00B453A0">
        <w:t xml:space="preserve">and emailing </w:t>
      </w:r>
      <w:r w:rsidR="00E705E9">
        <w:t xml:space="preserve">the CFAB </w:t>
      </w:r>
      <w:r w:rsidR="00B453A0">
        <w:t>D</w:t>
      </w:r>
      <w:r w:rsidR="00E705E9">
        <w:t xml:space="preserve">irect </w:t>
      </w:r>
      <w:r w:rsidR="00B453A0">
        <w:t>P</w:t>
      </w:r>
      <w:r w:rsidR="00E705E9">
        <w:t xml:space="preserve">ay form </w:t>
      </w:r>
      <w:r w:rsidRPr="0030333D">
        <w:t xml:space="preserve">with the </w:t>
      </w:r>
      <w:r w:rsidR="00E705E9">
        <w:t>amount</w:t>
      </w:r>
      <w:r w:rsidR="00B453A0">
        <w:t>,</w:t>
      </w:r>
      <w:r w:rsidR="00E705E9">
        <w:t xml:space="preserve"> </w:t>
      </w:r>
      <w:r w:rsidRPr="0030333D">
        <w:t xml:space="preserve">to </w:t>
      </w:r>
      <w:hyperlink r:id="rId7" w:history="1">
        <w:r w:rsidRPr="0030333D">
          <w:rPr>
            <w:rFonts w:cs="Verdana"/>
            <w:color w:val="1237CA"/>
            <w:sz w:val="26"/>
            <w:szCs w:val="26"/>
            <w:u w:val="single" w:color="1237CA"/>
          </w:rPr>
          <w:t>cfabreimbursement@gmail.com</w:t>
        </w:r>
      </w:hyperlink>
      <w:r w:rsidR="00B453A0" w:rsidRPr="00B453A0">
        <w:rPr>
          <w:rFonts w:cs="Verdana"/>
          <w:color w:val="1237CA"/>
          <w:sz w:val="26"/>
          <w:szCs w:val="26"/>
          <w:u w:color="1237CA"/>
        </w:rPr>
        <w:t xml:space="preserve"> </w:t>
      </w:r>
      <w:r w:rsidRPr="0030333D">
        <w:t>by the 25th</w:t>
      </w:r>
      <w:r>
        <w:t xml:space="preserve"> day of each month before</w:t>
      </w:r>
      <w:r w:rsidRPr="0030333D">
        <w:t xml:space="preserve"> midnight.  Any email received following that day and time will be eligible for </w:t>
      </w:r>
      <w:r w:rsidR="00E705E9">
        <w:t xml:space="preserve">direct pay </w:t>
      </w:r>
      <w:r w:rsidRPr="0030333D">
        <w:t>the following month.</w:t>
      </w:r>
    </w:p>
    <w:p w14:paraId="3BC02241" w14:textId="3A840E43" w:rsidR="00A360FF" w:rsidRPr="0030333D" w:rsidRDefault="00A360FF" w:rsidP="00A360FF">
      <w:pPr>
        <w:pStyle w:val="ListParagraph"/>
        <w:numPr>
          <w:ilvl w:val="0"/>
          <w:numId w:val="1"/>
        </w:numPr>
      </w:pPr>
      <w:r w:rsidRPr="0030333D">
        <w:t xml:space="preserve">The </w:t>
      </w:r>
      <w:r w:rsidR="00B453A0">
        <w:t xml:space="preserve">Team </w:t>
      </w:r>
      <w:r w:rsidRPr="0030333D">
        <w:t xml:space="preserve">will review the submitted information and confirm the amount eligible for </w:t>
      </w:r>
      <w:r w:rsidR="00E705E9">
        <w:t>direct pay</w:t>
      </w:r>
      <w:r>
        <w:t>.</w:t>
      </w:r>
    </w:p>
    <w:p w14:paraId="54EEE7C9" w14:textId="37A98642" w:rsidR="00A360FF" w:rsidRPr="0030333D" w:rsidRDefault="00A360FF" w:rsidP="00A360FF">
      <w:pPr>
        <w:pStyle w:val="ListParagraph"/>
        <w:numPr>
          <w:ilvl w:val="0"/>
          <w:numId w:val="1"/>
        </w:numPr>
      </w:pPr>
      <w:r w:rsidRPr="0030333D">
        <w:t xml:space="preserve">The </w:t>
      </w:r>
      <w:r w:rsidR="00B453A0">
        <w:t>T</w:t>
      </w:r>
      <w:r w:rsidRPr="0030333D">
        <w:t xml:space="preserve">reasurer will </w:t>
      </w:r>
      <w:r w:rsidR="00E705E9">
        <w:t xml:space="preserve">send payment to the gym </w:t>
      </w:r>
      <w:r w:rsidRPr="0030333D">
        <w:t xml:space="preserve">by the </w:t>
      </w:r>
      <w:r w:rsidR="00AB12F1">
        <w:t>9</w:t>
      </w:r>
      <w:r w:rsidRPr="0030333D">
        <w:rPr>
          <w:vertAlign w:val="superscript"/>
        </w:rPr>
        <w:t>th</w:t>
      </w:r>
      <w:r w:rsidRPr="0030333D">
        <w:t xml:space="preserve"> of the month</w:t>
      </w:r>
      <w:r w:rsidR="00E705E9">
        <w:t>.</w:t>
      </w:r>
    </w:p>
    <w:p w14:paraId="2A4CB94C" w14:textId="77777777" w:rsidR="00E705E9" w:rsidRDefault="00E705E9" w:rsidP="0093532B">
      <w:pPr>
        <w:rPr>
          <w:b/>
          <w:u w:val="single"/>
        </w:rPr>
      </w:pPr>
    </w:p>
    <w:p w14:paraId="740E7D84" w14:textId="20BA08C6" w:rsidR="0093532B" w:rsidRPr="0030333D" w:rsidRDefault="0093532B" w:rsidP="0093532B">
      <w:r w:rsidRPr="0030333D">
        <w:rPr>
          <w:b/>
          <w:u w:val="single"/>
        </w:rPr>
        <w:t xml:space="preserve">Items Eligible for </w:t>
      </w:r>
      <w:r w:rsidR="00B453A0">
        <w:rPr>
          <w:b/>
          <w:u w:val="single"/>
        </w:rPr>
        <w:t>Direct Pay</w:t>
      </w:r>
      <w:r w:rsidRPr="0030333D">
        <w:rPr>
          <w:b/>
          <w:u w:val="single"/>
        </w:rPr>
        <w:t xml:space="preserve">: </w:t>
      </w:r>
      <w:r w:rsidR="00416FC2">
        <w:t>items that are</w:t>
      </w:r>
      <w:r w:rsidRPr="0030333D">
        <w:t xml:space="preserve"> necessary to participate in the sport and</w:t>
      </w:r>
      <w:r>
        <w:t>/or</w:t>
      </w:r>
      <w:r w:rsidRPr="0030333D">
        <w:t xml:space="preserve"> represent Cheer Factor All Stars in a positive manner</w:t>
      </w:r>
      <w:r>
        <w:t>.</w:t>
      </w:r>
    </w:p>
    <w:p w14:paraId="6AF235B9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Competition fees</w:t>
      </w:r>
    </w:p>
    <w:p w14:paraId="6903F550" w14:textId="185D88FE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Crossover fee (</w:t>
      </w:r>
      <w:r w:rsidR="00585AB0" w:rsidRPr="0030333D">
        <w:t>one-time</w:t>
      </w:r>
      <w:r w:rsidRPr="0030333D">
        <w:t xml:space="preserve"> payment in November)</w:t>
      </w:r>
    </w:p>
    <w:p w14:paraId="57E6E8AF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Choreography</w:t>
      </w:r>
    </w:p>
    <w:p w14:paraId="50796D9F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Uniform</w:t>
      </w:r>
      <w:r>
        <w:t>s</w:t>
      </w:r>
    </w:p>
    <w:p w14:paraId="5D6F43C1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Make up</w:t>
      </w:r>
    </w:p>
    <w:p w14:paraId="10871889" w14:textId="19FC3862" w:rsidR="0093532B" w:rsidRPr="0030333D" w:rsidRDefault="00B453A0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Competition </w:t>
      </w:r>
      <w:r w:rsidR="0093532B" w:rsidRPr="0030333D">
        <w:t>Bow</w:t>
      </w:r>
      <w:r>
        <w:t>(</w:t>
      </w:r>
      <w:r w:rsidR="0093532B" w:rsidRPr="0030333D">
        <w:t>s</w:t>
      </w:r>
      <w:r>
        <w:t>)</w:t>
      </w:r>
    </w:p>
    <w:p w14:paraId="29C4F5F2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Sneakers</w:t>
      </w:r>
    </w:p>
    <w:p w14:paraId="41F4F067" w14:textId="7C2F5381" w:rsidR="0093532B" w:rsidRPr="00B453A0" w:rsidRDefault="0093532B" w:rsidP="00B453A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Practice uniforms</w:t>
      </w:r>
    </w:p>
    <w:p w14:paraId="108C00A2" w14:textId="77777777" w:rsidR="0093532B" w:rsidRDefault="0093532B" w:rsidP="0093532B">
      <w:pPr>
        <w:rPr>
          <w:b/>
          <w:u w:val="single"/>
        </w:rPr>
      </w:pPr>
    </w:p>
    <w:p w14:paraId="50C7BD5E" w14:textId="519C0F4C" w:rsidR="0093532B" w:rsidRPr="0030333D" w:rsidRDefault="0093532B" w:rsidP="0093532B">
      <w:r w:rsidRPr="0030333D">
        <w:rPr>
          <w:b/>
          <w:u w:val="single"/>
        </w:rPr>
        <w:t>Items NOT Eligible for</w:t>
      </w:r>
      <w:r w:rsidR="001C17CB">
        <w:rPr>
          <w:b/>
          <w:u w:val="single"/>
        </w:rPr>
        <w:t xml:space="preserve"> Direct Pay</w:t>
      </w:r>
      <w:r w:rsidRPr="0030333D">
        <w:rPr>
          <w:b/>
          <w:u w:val="single"/>
        </w:rPr>
        <w:t xml:space="preserve">:  </w:t>
      </w:r>
      <w:r w:rsidRPr="0030333D">
        <w:t>items that solely promote the individual child or are not required to represent Cheer Factor All Stars</w:t>
      </w:r>
      <w:r>
        <w:t>.</w:t>
      </w:r>
    </w:p>
    <w:p w14:paraId="5B7AA87E" w14:textId="1989391F" w:rsidR="0093532B" w:rsidRPr="00B453A0" w:rsidRDefault="0093532B" w:rsidP="00B453A0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333D">
        <w:t>Tuition</w:t>
      </w:r>
    </w:p>
    <w:p w14:paraId="0B9EC9D6" w14:textId="29BC07AD" w:rsidR="0093532B" w:rsidRPr="0030333D" w:rsidRDefault="001C17CB" w:rsidP="0093532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Pro</w:t>
      </w:r>
      <w:r w:rsidR="00B453A0">
        <w:t>-</w:t>
      </w:r>
      <w:r>
        <w:t>Shop items</w:t>
      </w:r>
    </w:p>
    <w:p w14:paraId="6FDE6111" w14:textId="71385BC3" w:rsidR="0093532B" w:rsidRPr="00B453A0" w:rsidRDefault="0093532B" w:rsidP="00B453A0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333D">
        <w:t>Private tumbling lessons</w:t>
      </w:r>
    </w:p>
    <w:p w14:paraId="413EB67F" w14:textId="77777777" w:rsidR="0093532B" w:rsidRPr="0030333D" w:rsidRDefault="0093532B" w:rsidP="0093532B">
      <w:pPr>
        <w:pStyle w:val="ListParagraph"/>
        <w:ind w:left="1440"/>
        <w:rPr>
          <w:b/>
          <w:u w:val="single"/>
        </w:rPr>
      </w:pPr>
    </w:p>
    <w:p w14:paraId="6704555D" w14:textId="77777777" w:rsidR="0093532B" w:rsidRPr="0093532B" w:rsidRDefault="0093532B" w:rsidP="0093532B">
      <w:pPr>
        <w:rPr>
          <w:b/>
          <w:u w:val="single"/>
        </w:rPr>
      </w:pPr>
    </w:p>
    <w:p w14:paraId="04011191" w14:textId="77777777" w:rsidR="00B453A0" w:rsidRDefault="00B453A0" w:rsidP="001034FE">
      <w:pPr>
        <w:jc w:val="center"/>
        <w:rPr>
          <w:b/>
          <w:sz w:val="44"/>
          <w:szCs w:val="44"/>
          <w:u w:val="single"/>
        </w:rPr>
      </w:pPr>
    </w:p>
    <w:p w14:paraId="03BFE7FB" w14:textId="2D7F342B" w:rsidR="001034FE" w:rsidRPr="0030333D" w:rsidRDefault="001034FE" w:rsidP="001034FE">
      <w:pPr>
        <w:jc w:val="center"/>
        <w:rPr>
          <w:b/>
          <w:sz w:val="44"/>
          <w:szCs w:val="44"/>
          <w:u w:val="single"/>
        </w:rPr>
      </w:pPr>
      <w:r w:rsidRPr="0030333D">
        <w:rPr>
          <w:b/>
          <w:sz w:val="44"/>
          <w:szCs w:val="44"/>
          <w:u w:val="single"/>
        </w:rPr>
        <w:lastRenderedPageBreak/>
        <w:t>Reimbursement</w:t>
      </w:r>
      <w:r w:rsidR="001C17CB">
        <w:rPr>
          <w:b/>
          <w:sz w:val="44"/>
          <w:szCs w:val="44"/>
          <w:u w:val="single"/>
        </w:rPr>
        <w:t xml:space="preserve"> 201</w:t>
      </w:r>
      <w:r w:rsidR="00D53E99">
        <w:rPr>
          <w:b/>
          <w:sz w:val="44"/>
          <w:szCs w:val="44"/>
          <w:u w:val="single"/>
        </w:rPr>
        <w:t>8</w:t>
      </w:r>
      <w:r w:rsidR="001C17CB">
        <w:rPr>
          <w:b/>
          <w:sz w:val="44"/>
          <w:szCs w:val="44"/>
          <w:u w:val="single"/>
        </w:rPr>
        <w:t>/201</w:t>
      </w:r>
      <w:r w:rsidR="00D53E99">
        <w:rPr>
          <w:b/>
          <w:sz w:val="44"/>
          <w:szCs w:val="44"/>
          <w:u w:val="single"/>
        </w:rPr>
        <w:t>9</w:t>
      </w:r>
    </w:p>
    <w:p w14:paraId="74333091" w14:textId="77777777" w:rsidR="001034FE" w:rsidRDefault="001034FE" w:rsidP="001034FE">
      <w:pPr>
        <w:jc w:val="center"/>
        <w:rPr>
          <w:rFonts w:ascii="Chalkboard" w:hAnsi="Chalkboard"/>
          <w:b/>
          <w:u w:val="single"/>
        </w:rPr>
      </w:pPr>
    </w:p>
    <w:p w14:paraId="5152C7DC" w14:textId="04EFAD18" w:rsidR="00042496" w:rsidRDefault="0093532B" w:rsidP="001034FE">
      <w:r>
        <w:t>Families will be able to be reimbursed once all fees are paid to the gym</w:t>
      </w:r>
      <w:r w:rsidR="00B453A0">
        <w:t xml:space="preserve"> and verified by the Booster Team.</w:t>
      </w:r>
      <w:r>
        <w:t xml:space="preserve">  </w:t>
      </w:r>
      <w:proofErr w:type="gramStart"/>
      <w:r w:rsidR="001034FE" w:rsidRPr="0030333D">
        <w:t>In order to</w:t>
      </w:r>
      <w:proofErr w:type="gramEnd"/>
      <w:r w:rsidR="001034FE" w:rsidRPr="0030333D">
        <w:t xml:space="preserve"> receive reimbursement, </w:t>
      </w:r>
      <w:r w:rsidR="001034FE" w:rsidRPr="0030333D">
        <w:rPr>
          <w:u w:val="single"/>
        </w:rPr>
        <w:t>proof of payment</w:t>
      </w:r>
      <w:r w:rsidR="001034FE" w:rsidRPr="0030333D">
        <w:t xml:space="preserve"> must be provided in the form of a printed receipt that clearly identifies item, activity, dates,</w:t>
      </w:r>
      <w:r w:rsidR="00C22042" w:rsidRPr="0030333D">
        <w:t xml:space="preserve"> etc.  For example, </w:t>
      </w:r>
      <w:r w:rsidR="00F85F0F">
        <w:t>Bank/</w:t>
      </w:r>
      <w:r w:rsidR="0030333D">
        <w:t xml:space="preserve">Credit card statement, a copy of a cleared bank check, a written receipt provided by CFAS </w:t>
      </w:r>
      <w:r w:rsidR="00042496">
        <w:t xml:space="preserve">Staff </w:t>
      </w:r>
      <w:r w:rsidR="0030333D">
        <w:t xml:space="preserve">at the time of payment.  </w:t>
      </w:r>
      <w:r>
        <w:t xml:space="preserve">Along with the CFAB </w:t>
      </w:r>
      <w:r w:rsidR="00B453A0">
        <w:t>R</w:t>
      </w:r>
      <w:r>
        <w:t xml:space="preserve">eimbursement </w:t>
      </w:r>
      <w:r w:rsidR="00B453A0">
        <w:t>F</w:t>
      </w:r>
      <w:r>
        <w:t>orm.</w:t>
      </w:r>
    </w:p>
    <w:p w14:paraId="3B4D6D84" w14:textId="77777777" w:rsidR="00042496" w:rsidRDefault="00042496" w:rsidP="001034FE"/>
    <w:p w14:paraId="445C33C9" w14:textId="63BD553B" w:rsidR="000E7C75" w:rsidRPr="0030333D" w:rsidRDefault="006F6DA8">
      <w:pPr>
        <w:rPr>
          <w:b/>
        </w:rPr>
      </w:pPr>
      <w:r w:rsidRPr="0030333D">
        <w:rPr>
          <w:b/>
          <w:u w:val="single"/>
        </w:rPr>
        <w:t>Process for submitting for r</w:t>
      </w:r>
      <w:r w:rsidR="00E705E9">
        <w:rPr>
          <w:b/>
          <w:u w:val="single"/>
        </w:rPr>
        <w:t>eimbursement:</w:t>
      </w:r>
    </w:p>
    <w:p w14:paraId="26EF7DB9" w14:textId="671236B8" w:rsidR="000E7C75" w:rsidRPr="0030333D" w:rsidRDefault="0030333D" w:rsidP="000E7C75">
      <w:pPr>
        <w:pStyle w:val="ListParagraph"/>
        <w:numPr>
          <w:ilvl w:val="0"/>
          <w:numId w:val="1"/>
        </w:numPr>
      </w:pPr>
      <w:r>
        <w:t>Families</w:t>
      </w:r>
      <w:r w:rsidR="000E7C75" w:rsidRPr="0030333D">
        <w:t xml:space="preserve"> will submit for reimbursement by </w:t>
      </w:r>
      <w:r w:rsidR="00E03869" w:rsidRPr="0030333D">
        <w:t xml:space="preserve">providing a receipt </w:t>
      </w:r>
      <w:r w:rsidR="000E740B" w:rsidRPr="0030333D">
        <w:t xml:space="preserve">of </w:t>
      </w:r>
      <w:r w:rsidR="00627423" w:rsidRPr="0030333D">
        <w:t xml:space="preserve">payment for the approved items by scanning and </w:t>
      </w:r>
      <w:r w:rsidR="00416FC2">
        <w:t>sending an</w:t>
      </w:r>
      <w:r w:rsidR="000E7C75" w:rsidRPr="0030333D">
        <w:t xml:space="preserve"> email </w:t>
      </w:r>
      <w:r w:rsidR="00627423" w:rsidRPr="0030333D">
        <w:t xml:space="preserve">with the receipt and the </w:t>
      </w:r>
      <w:r w:rsidR="00B453A0">
        <w:t>R</w:t>
      </w:r>
      <w:r w:rsidR="00627423" w:rsidRPr="0030333D">
        <w:t xml:space="preserve">eimbursement </w:t>
      </w:r>
      <w:r w:rsidR="00B453A0">
        <w:t>F</w:t>
      </w:r>
      <w:r w:rsidR="00627423" w:rsidRPr="0030333D">
        <w:t xml:space="preserve">orm </w:t>
      </w:r>
      <w:r w:rsidR="000E7C75" w:rsidRPr="0030333D">
        <w:t xml:space="preserve">to </w:t>
      </w:r>
      <w:hyperlink r:id="rId8" w:history="1">
        <w:r w:rsidR="000E7C75" w:rsidRPr="0030333D">
          <w:rPr>
            <w:rFonts w:cs="Verdana"/>
            <w:color w:val="1237CA"/>
            <w:sz w:val="26"/>
            <w:szCs w:val="26"/>
            <w:u w:val="single" w:color="1237CA"/>
          </w:rPr>
          <w:t>cfabreimbursement@gmail.com</w:t>
        </w:r>
      </w:hyperlink>
      <w:r w:rsidR="000E7C75" w:rsidRPr="0030333D">
        <w:rPr>
          <w:rFonts w:cs="Times New Roman"/>
        </w:rPr>
        <w:t xml:space="preserve"> </w:t>
      </w:r>
      <w:r w:rsidR="000E7C75" w:rsidRPr="0030333D">
        <w:t xml:space="preserve">by the </w:t>
      </w:r>
      <w:r w:rsidR="00E03869" w:rsidRPr="0030333D">
        <w:t>25th</w:t>
      </w:r>
      <w:r>
        <w:t xml:space="preserve"> day of each month before</w:t>
      </w:r>
      <w:r w:rsidR="000E7C75" w:rsidRPr="0030333D">
        <w:t xml:space="preserve"> midnight.  Any emails received following that day and time will be eligible for reimbursement the following month.</w:t>
      </w:r>
    </w:p>
    <w:p w14:paraId="4CB6EE09" w14:textId="5DE1B3AF" w:rsidR="00627423" w:rsidRPr="0030333D" w:rsidRDefault="00082DF1" w:rsidP="00082DF1">
      <w:pPr>
        <w:pStyle w:val="ListParagraph"/>
        <w:numPr>
          <w:ilvl w:val="0"/>
          <w:numId w:val="1"/>
        </w:numPr>
      </w:pPr>
      <w:r w:rsidRPr="0030333D">
        <w:t xml:space="preserve">The </w:t>
      </w:r>
      <w:r w:rsidR="00B453A0">
        <w:t>Team</w:t>
      </w:r>
      <w:r w:rsidRPr="0030333D">
        <w:t xml:space="preserve"> will review the submitted information and confirm the amount eligible for reimbursement</w:t>
      </w:r>
      <w:r w:rsidR="0030333D">
        <w:t>.</w:t>
      </w:r>
    </w:p>
    <w:p w14:paraId="20D6A238" w14:textId="3ABF3145" w:rsidR="000E7C75" w:rsidRPr="0030333D" w:rsidRDefault="000E7C75" w:rsidP="000E7C75">
      <w:pPr>
        <w:pStyle w:val="ListParagraph"/>
        <w:numPr>
          <w:ilvl w:val="0"/>
          <w:numId w:val="1"/>
        </w:numPr>
      </w:pPr>
      <w:r w:rsidRPr="0030333D">
        <w:t xml:space="preserve">The </w:t>
      </w:r>
      <w:r w:rsidR="00B453A0">
        <w:t>T</w:t>
      </w:r>
      <w:r w:rsidRPr="0030333D">
        <w:t xml:space="preserve">reasurer will produce a check for reimbursement by the </w:t>
      </w:r>
      <w:r w:rsidR="0030333D">
        <w:t>1</w:t>
      </w:r>
      <w:r w:rsidR="00AB12F1">
        <w:t>0</w:t>
      </w:r>
      <w:r w:rsidR="00627423" w:rsidRPr="0030333D">
        <w:rPr>
          <w:vertAlign w:val="superscript"/>
        </w:rPr>
        <w:t>th</w:t>
      </w:r>
      <w:r w:rsidRPr="0030333D">
        <w:t xml:space="preserve"> of the month</w:t>
      </w:r>
    </w:p>
    <w:p w14:paraId="2FCEF1EB" w14:textId="2AE6E2FE" w:rsidR="004358D7" w:rsidRDefault="00082DF1" w:rsidP="00714953">
      <w:pPr>
        <w:pStyle w:val="ListParagraph"/>
        <w:numPr>
          <w:ilvl w:val="0"/>
          <w:numId w:val="1"/>
        </w:numPr>
      </w:pPr>
      <w:r w:rsidRPr="0030333D">
        <w:t>Checks will be distributed in the gym locations during an identified time prior to the 15</w:t>
      </w:r>
      <w:r w:rsidRPr="0030333D">
        <w:rPr>
          <w:vertAlign w:val="superscript"/>
        </w:rPr>
        <w:t>th</w:t>
      </w:r>
      <w:r w:rsidRPr="0030333D">
        <w:t xml:space="preserve"> of each month.  If you are unable to obtain the reimbursement check at the gym, </w:t>
      </w:r>
      <w:r w:rsidR="000F5ED3">
        <w:t xml:space="preserve">notify the Team and </w:t>
      </w:r>
      <w:r w:rsidRPr="0030333D">
        <w:t>it will be mailed to you.</w:t>
      </w:r>
    </w:p>
    <w:p w14:paraId="027C912B" w14:textId="77777777" w:rsidR="000E442F" w:rsidRDefault="000E442F" w:rsidP="000E442F"/>
    <w:p w14:paraId="277A2C3F" w14:textId="4B8787DE" w:rsidR="0093532B" w:rsidRPr="0030333D" w:rsidRDefault="0093532B" w:rsidP="0093532B">
      <w:r w:rsidRPr="0030333D">
        <w:rPr>
          <w:b/>
          <w:u w:val="single"/>
        </w:rPr>
        <w:t xml:space="preserve">Items Eligible for Reimbursement: </w:t>
      </w:r>
      <w:r w:rsidRPr="0030333D">
        <w:t xml:space="preserve">items </w:t>
      </w:r>
      <w:r w:rsidR="00416FC2">
        <w:t>that are</w:t>
      </w:r>
      <w:r w:rsidRPr="0030333D">
        <w:t xml:space="preserve"> necessary to participate in the sport and</w:t>
      </w:r>
      <w:r>
        <w:t>/or</w:t>
      </w:r>
      <w:r w:rsidRPr="0030333D">
        <w:t xml:space="preserve"> represent Cheer Factor All Stars in a positive manner</w:t>
      </w:r>
      <w:r>
        <w:t>.</w:t>
      </w:r>
    </w:p>
    <w:p w14:paraId="150028E8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Competition fees</w:t>
      </w:r>
    </w:p>
    <w:p w14:paraId="422E12B7" w14:textId="300D4C43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Crossover fee (</w:t>
      </w:r>
      <w:r w:rsidR="00585AB0" w:rsidRPr="0030333D">
        <w:t>one-time</w:t>
      </w:r>
      <w:r w:rsidRPr="0030333D">
        <w:t xml:space="preserve"> payment in November)</w:t>
      </w:r>
    </w:p>
    <w:p w14:paraId="7C90C66D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Choreography</w:t>
      </w:r>
    </w:p>
    <w:p w14:paraId="59193C88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Uniform</w:t>
      </w:r>
      <w:r>
        <w:t>s</w:t>
      </w:r>
    </w:p>
    <w:p w14:paraId="38340DB1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Make up</w:t>
      </w:r>
    </w:p>
    <w:p w14:paraId="3FFE0270" w14:textId="0BBBC5F1" w:rsidR="0093532B" w:rsidRPr="0030333D" w:rsidRDefault="000F5ED3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Competition </w:t>
      </w:r>
      <w:r w:rsidR="0093532B" w:rsidRPr="0030333D">
        <w:t>Bows</w:t>
      </w:r>
    </w:p>
    <w:p w14:paraId="0EB052F0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Sneakers</w:t>
      </w:r>
    </w:p>
    <w:p w14:paraId="1D6A8945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Practice uniforms</w:t>
      </w:r>
    </w:p>
    <w:p w14:paraId="59056848" w14:textId="46044B37" w:rsidR="0093532B" w:rsidRPr="00714953" w:rsidRDefault="0093532B" w:rsidP="00714953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Warm up suits</w:t>
      </w:r>
    </w:p>
    <w:p w14:paraId="3F7E7AAE" w14:textId="77777777" w:rsidR="0093532B" w:rsidRPr="0030333D" w:rsidRDefault="0093532B" w:rsidP="0093532B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333D">
        <w:t>Tumbling clinics/classes</w:t>
      </w:r>
    </w:p>
    <w:p w14:paraId="1E0EB0F9" w14:textId="77777777" w:rsidR="000E442F" w:rsidRDefault="000E442F" w:rsidP="000E442F"/>
    <w:p w14:paraId="1F05FB59" w14:textId="77777777" w:rsidR="0093532B" w:rsidRDefault="0093532B" w:rsidP="00042496">
      <w:pPr>
        <w:jc w:val="center"/>
      </w:pPr>
    </w:p>
    <w:p w14:paraId="52E6FE2A" w14:textId="77777777" w:rsidR="00714953" w:rsidRDefault="00714953" w:rsidP="00E705E9">
      <w:pPr>
        <w:jc w:val="center"/>
        <w:rPr>
          <w:b/>
          <w:sz w:val="44"/>
          <w:szCs w:val="44"/>
          <w:u w:val="single"/>
        </w:rPr>
      </w:pPr>
    </w:p>
    <w:p w14:paraId="550DC42B" w14:textId="1CCC59AF" w:rsidR="00E705E9" w:rsidRPr="0030333D" w:rsidRDefault="00E705E9" w:rsidP="00E705E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Travel Expenses</w:t>
      </w:r>
      <w:r w:rsidR="001C17CB">
        <w:rPr>
          <w:b/>
          <w:sz w:val="44"/>
          <w:szCs w:val="44"/>
          <w:u w:val="single"/>
        </w:rPr>
        <w:t xml:space="preserve"> 201</w:t>
      </w:r>
      <w:r w:rsidR="000F5ED3">
        <w:rPr>
          <w:b/>
          <w:sz w:val="44"/>
          <w:szCs w:val="44"/>
          <w:u w:val="single"/>
        </w:rPr>
        <w:t>8</w:t>
      </w:r>
      <w:r w:rsidR="001C17CB">
        <w:rPr>
          <w:b/>
          <w:sz w:val="44"/>
          <w:szCs w:val="44"/>
          <w:u w:val="single"/>
        </w:rPr>
        <w:t>/201</w:t>
      </w:r>
      <w:r w:rsidR="000F5ED3">
        <w:rPr>
          <w:b/>
          <w:sz w:val="44"/>
          <w:szCs w:val="44"/>
          <w:u w:val="single"/>
        </w:rPr>
        <w:t>9</w:t>
      </w:r>
    </w:p>
    <w:p w14:paraId="3123967E" w14:textId="77777777" w:rsidR="000E7C75" w:rsidRDefault="000E7C75" w:rsidP="000E7C75"/>
    <w:p w14:paraId="7CE29087" w14:textId="5B556BBF" w:rsidR="00042496" w:rsidRDefault="00082DF1" w:rsidP="00042496">
      <w:pPr>
        <w:rPr>
          <w:b/>
          <w:u w:val="single"/>
        </w:rPr>
      </w:pPr>
      <w:r w:rsidRPr="0030333D">
        <w:rPr>
          <w:b/>
          <w:u w:val="single"/>
        </w:rPr>
        <w:t>Reimbursement of travel expenses</w:t>
      </w:r>
      <w:r w:rsidR="00042496">
        <w:rPr>
          <w:b/>
          <w:u w:val="single"/>
        </w:rPr>
        <w:t xml:space="preserve">: </w:t>
      </w:r>
    </w:p>
    <w:p w14:paraId="3D513C9C" w14:textId="1CE6F10A" w:rsidR="00082DF1" w:rsidRDefault="006D42B3" w:rsidP="000E7C75">
      <w:r w:rsidRPr="006D42B3">
        <w:t xml:space="preserve">Families will be able to be reimbursed </w:t>
      </w:r>
      <w:r>
        <w:t>after travel has been taken.  Please follow the same reimbursement process as listed above.</w:t>
      </w:r>
    </w:p>
    <w:p w14:paraId="3F85104D" w14:textId="77777777" w:rsidR="006D42B3" w:rsidRPr="0030333D" w:rsidRDefault="006D42B3" w:rsidP="000E7C75">
      <w:pPr>
        <w:rPr>
          <w:b/>
          <w:u w:val="single"/>
        </w:rPr>
      </w:pPr>
    </w:p>
    <w:p w14:paraId="708F0888" w14:textId="238106DE" w:rsidR="004358D7" w:rsidRPr="00E705E9" w:rsidRDefault="0030333D" w:rsidP="004358D7">
      <w:pPr>
        <w:pStyle w:val="ListParagraph"/>
        <w:numPr>
          <w:ilvl w:val="0"/>
          <w:numId w:val="8"/>
        </w:numPr>
        <w:rPr>
          <w:u w:val="single"/>
        </w:rPr>
      </w:pPr>
      <w:r>
        <w:t>Families</w:t>
      </w:r>
      <w:r w:rsidR="004358D7" w:rsidRPr="0030333D">
        <w:t xml:space="preserve"> may request reimbursement for travel expenses related to competitions and accommodations during travel</w:t>
      </w:r>
    </w:p>
    <w:p w14:paraId="7FB9C686" w14:textId="244C581C" w:rsidR="00E705E9" w:rsidRPr="00E705E9" w:rsidRDefault="00E705E9" w:rsidP="00E705E9">
      <w:pPr>
        <w:pStyle w:val="ListParagraph"/>
        <w:numPr>
          <w:ilvl w:val="0"/>
          <w:numId w:val="8"/>
        </w:numPr>
      </w:pPr>
      <w:r w:rsidRPr="00E705E9">
        <w:t xml:space="preserve">When submitting for reimbursement for hotel accommodations, submit a receipt of payment from the hotel.  </w:t>
      </w:r>
    </w:p>
    <w:p w14:paraId="3A473DC5" w14:textId="77777777" w:rsidR="004358D7" w:rsidRPr="0030333D" w:rsidRDefault="004358D7" w:rsidP="004358D7">
      <w:pPr>
        <w:pStyle w:val="ListParagraph"/>
        <w:numPr>
          <w:ilvl w:val="0"/>
          <w:numId w:val="8"/>
        </w:numPr>
        <w:rPr>
          <w:u w:val="single"/>
        </w:rPr>
      </w:pPr>
      <w:r w:rsidRPr="0030333D">
        <w:t>The following items are eligible for reimbursement for the athlete plus up to two parents and/or guardians</w:t>
      </w:r>
    </w:p>
    <w:p w14:paraId="5A198BDA" w14:textId="77777777" w:rsidR="004358D7" w:rsidRPr="0030333D" w:rsidRDefault="004358D7" w:rsidP="004358D7">
      <w:pPr>
        <w:pStyle w:val="ListParagraph"/>
        <w:numPr>
          <w:ilvl w:val="1"/>
          <w:numId w:val="8"/>
        </w:numPr>
        <w:rPr>
          <w:u w:val="single"/>
        </w:rPr>
      </w:pPr>
      <w:r w:rsidRPr="0030333D">
        <w:t>Hotel accommodations</w:t>
      </w:r>
    </w:p>
    <w:p w14:paraId="21170982" w14:textId="77777777" w:rsidR="004358D7" w:rsidRPr="0030333D" w:rsidRDefault="004358D7" w:rsidP="004358D7">
      <w:pPr>
        <w:pStyle w:val="ListParagraph"/>
        <w:numPr>
          <w:ilvl w:val="1"/>
          <w:numId w:val="8"/>
        </w:numPr>
        <w:rPr>
          <w:u w:val="single"/>
        </w:rPr>
      </w:pPr>
      <w:r w:rsidRPr="0030333D">
        <w:t>Air fare</w:t>
      </w:r>
    </w:p>
    <w:p w14:paraId="0BD47581" w14:textId="59BCB7E7" w:rsidR="004358D7" w:rsidRPr="00E705E9" w:rsidRDefault="004358D7" w:rsidP="004358D7">
      <w:pPr>
        <w:pStyle w:val="ListParagraph"/>
        <w:numPr>
          <w:ilvl w:val="1"/>
          <w:numId w:val="8"/>
        </w:numPr>
        <w:rPr>
          <w:u w:val="single"/>
        </w:rPr>
      </w:pPr>
      <w:r w:rsidRPr="0030333D">
        <w:t>Mileage from the home</w:t>
      </w:r>
      <w:r w:rsidR="00E705E9">
        <w:t xml:space="preserve"> gym to the competition venue</w:t>
      </w:r>
      <w:r w:rsidRPr="0030333D">
        <w:t xml:space="preserve">  </w:t>
      </w:r>
      <w:r w:rsidR="0093532B">
        <w:t>($.34 per mile)</w:t>
      </w:r>
    </w:p>
    <w:p w14:paraId="1FDCE106" w14:textId="691CBF4A" w:rsidR="00E705E9" w:rsidRPr="00E705E9" w:rsidRDefault="00E705E9" w:rsidP="004358D7">
      <w:pPr>
        <w:pStyle w:val="ListParagraph"/>
        <w:numPr>
          <w:ilvl w:val="1"/>
          <w:numId w:val="8"/>
        </w:numPr>
        <w:rPr>
          <w:u w:val="single"/>
        </w:rPr>
      </w:pPr>
      <w:r>
        <w:t>Admission to the competition.  Must provide actual bracelet or receipt.</w:t>
      </w:r>
    </w:p>
    <w:p w14:paraId="77B15527" w14:textId="77777777" w:rsidR="00E705E9" w:rsidRPr="0030333D" w:rsidRDefault="00E705E9" w:rsidP="00E705E9">
      <w:pPr>
        <w:pStyle w:val="ListParagraph"/>
        <w:ind w:left="1440"/>
        <w:rPr>
          <w:u w:val="single"/>
        </w:rPr>
      </w:pPr>
    </w:p>
    <w:p w14:paraId="70AC8EF5" w14:textId="77777777" w:rsidR="004358D7" w:rsidRPr="00F85F0F" w:rsidRDefault="004358D7" w:rsidP="004358D7">
      <w:pPr>
        <w:pStyle w:val="ListParagraph"/>
        <w:numPr>
          <w:ilvl w:val="0"/>
          <w:numId w:val="8"/>
        </w:numPr>
        <w:rPr>
          <w:sz w:val="23"/>
          <w:szCs w:val="23"/>
          <w:u w:val="single"/>
        </w:rPr>
      </w:pPr>
      <w:r w:rsidRPr="00F85F0F">
        <w:rPr>
          <w:sz w:val="23"/>
          <w:szCs w:val="23"/>
        </w:rPr>
        <w:t>One-day competitions in Massachusetts are eligible for reimbursement of a maximum of $250.</w:t>
      </w:r>
    </w:p>
    <w:p w14:paraId="26F53694" w14:textId="77777777" w:rsidR="004358D7" w:rsidRPr="00F85F0F" w:rsidRDefault="004358D7" w:rsidP="004358D7">
      <w:pPr>
        <w:pStyle w:val="ListParagraph"/>
        <w:numPr>
          <w:ilvl w:val="0"/>
          <w:numId w:val="8"/>
        </w:numPr>
        <w:rPr>
          <w:sz w:val="23"/>
          <w:szCs w:val="23"/>
          <w:u w:val="single"/>
        </w:rPr>
      </w:pPr>
      <w:r w:rsidRPr="00F85F0F">
        <w:rPr>
          <w:sz w:val="23"/>
          <w:szCs w:val="23"/>
        </w:rPr>
        <w:t xml:space="preserve">Two-day competitions in Massachusetts are eligible for reimbursement of a maximum of $500. </w:t>
      </w:r>
    </w:p>
    <w:p w14:paraId="283BA30F" w14:textId="77777777" w:rsidR="004358D7" w:rsidRPr="00F85F0F" w:rsidRDefault="004358D7" w:rsidP="004358D7">
      <w:pPr>
        <w:pStyle w:val="ListParagraph"/>
        <w:numPr>
          <w:ilvl w:val="0"/>
          <w:numId w:val="8"/>
        </w:numPr>
        <w:rPr>
          <w:sz w:val="23"/>
          <w:szCs w:val="23"/>
          <w:u w:val="single"/>
        </w:rPr>
      </w:pPr>
      <w:r w:rsidRPr="00F85F0F">
        <w:rPr>
          <w:sz w:val="23"/>
          <w:szCs w:val="23"/>
        </w:rPr>
        <w:t xml:space="preserve">Competitions outside of Massachusetts are eligible for reimbursement of a maximum of $2000.  </w:t>
      </w:r>
    </w:p>
    <w:p w14:paraId="12EB4161" w14:textId="77777777" w:rsidR="006F6DA8" w:rsidRPr="0030333D" w:rsidRDefault="006F6DA8" w:rsidP="000E7C75">
      <w:pPr>
        <w:rPr>
          <w:b/>
        </w:rPr>
      </w:pPr>
    </w:p>
    <w:p w14:paraId="38F0016F" w14:textId="7EF5F86B" w:rsidR="00353BCB" w:rsidRDefault="00C22042" w:rsidP="00353BCB">
      <w:r w:rsidRPr="0030333D">
        <w:rPr>
          <w:b/>
          <w:u w:val="single"/>
        </w:rPr>
        <w:t>Items NOT Eligible</w:t>
      </w:r>
      <w:r w:rsidR="00353BCB" w:rsidRPr="0030333D">
        <w:rPr>
          <w:b/>
          <w:u w:val="single"/>
        </w:rPr>
        <w:t xml:space="preserve"> for Reimbursement</w:t>
      </w:r>
      <w:r w:rsidR="00F17E4E" w:rsidRPr="0030333D">
        <w:rPr>
          <w:b/>
          <w:u w:val="single"/>
        </w:rPr>
        <w:t xml:space="preserve">:  </w:t>
      </w:r>
      <w:r w:rsidR="00F17E4E" w:rsidRPr="0030333D">
        <w:t>items that solely promote the individual child or are not required to represent Cheer Factor All Stars</w:t>
      </w:r>
      <w:r w:rsidR="00F85F0F">
        <w:t>.</w:t>
      </w:r>
    </w:p>
    <w:p w14:paraId="6C3559EF" w14:textId="77777777" w:rsidR="00E705E9" w:rsidRPr="0030333D" w:rsidRDefault="00E705E9" w:rsidP="00353BCB"/>
    <w:p w14:paraId="792B3441" w14:textId="77777777" w:rsidR="00353BCB" w:rsidRPr="0030333D" w:rsidRDefault="00B05F0C" w:rsidP="00353BCB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333D">
        <w:t>G</w:t>
      </w:r>
      <w:r w:rsidR="00353BCB" w:rsidRPr="0030333D">
        <w:t>as to travel to and from competitions</w:t>
      </w:r>
    </w:p>
    <w:p w14:paraId="583E2AC5" w14:textId="26518CC4" w:rsidR="00F17E4E" w:rsidRPr="00F85F0F" w:rsidRDefault="001034FE" w:rsidP="00F17E4E">
      <w:pPr>
        <w:pStyle w:val="ListParagraph"/>
        <w:numPr>
          <w:ilvl w:val="0"/>
          <w:numId w:val="2"/>
        </w:numPr>
        <w:rPr>
          <w:b/>
          <w:u w:val="single"/>
        </w:rPr>
      </w:pPr>
      <w:r w:rsidRPr="0030333D">
        <w:t>Food/meals during travel</w:t>
      </w:r>
      <w:r w:rsidR="00F85F0F">
        <w:t xml:space="preserve"> </w:t>
      </w:r>
    </w:p>
    <w:p w14:paraId="63FBA29A" w14:textId="438899D1" w:rsidR="00353BCB" w:rsidRDefault="00353BCB" w:rsidP="00353BCB">
      <w:pPr>
        <w:pStyle w:val="ListParagraph"/>
        <w:ind w:left="1440"/>
        <w:rPr>
          <w:b/>
          <w:u w:val="single"/>
        </w:rPr>
      </w:pPr>
    </w:p>
    <w:p w14:paraId="6A81C928" w14:textId="54748D96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16688A30" w14:textId="27F03EA1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469F5F0F" w14:textId="1EABFAC4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46BFF77C" w14:textId="617A0B9C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221C3B03" w14:textId="2DC0A16A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1FD1920" w14:textId="20EA5065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81AE9C3" w14:textId="1EB12A53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0DB179DD" w14:textId="70F0F1DB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667B4B5A" w14:textId="5B05960D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005A597A" w14:textId="07959E08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0BAD2D1" w14:textId="79B8653D" w:rsidR="0028162F" w:rsidRPr="0045039A" w:rsidRDefault="0028162F" w:rsidP="0028162F">
      <w:pPr>
        <w:jc w:val="center"/>
        <w:rPr>
          <w:rFonts w:ascii="Californian FB" w:hAnsi="Californian FB"/>
          <w:b/>
          <w:color w:val="C00000"/>
          <w:sz w:val="40"/>
          <w:szCs w:val="40"/>
        </w:rPr>
      </w:pPr>
      <w:proofErr w:type="spellStart"/>
      <w:r w:rsidRPr="0045039A">
        <w:rPr>
          <w:rFonts w:ascii="Californian FB" w:hAnsi="Californian FB"/>
          <w:b/>
          <w:color w:val="C00000"/>
          <w:sz w:val="40"/>
          <w:szCs w:val="40"/>
        </w:rPr>
        <w:lastRenderedPageBreak/>
        <w:t>CheerFactor</w:t>
      </w:r>
      <w:proofErr w:type="spellEnd"/>
      <w:r w:rsidRPr="0045039A">
        <w:rPr>
          <w:rFonts w:ascii="Californian FB" w:hAnsi="Californian FB"/>
          <w:b/>
          <w:color w:val="C00000"/>
          <w:sz w:val="40"/>
          <w:szCs w:val="40"/>
        </w:rPr>
        <w:t xml:space="preserve"> All-Star Booster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s, Inc.</w:t>
      </w:r>
    </w:p>
    <w:p w14:paraId="2A36747E" w14:textId="77746095" w:rsidR="0028162F" w:rsidRPr="0045039A" w:rsidRDefault="0028162F" w:rsidP="0028162F">
      <w:pPr>
        <w:jc w:val="center"/>
        <w:rPr>
          <w:rFonts w:ascii="Californian FB" w:hAnsi="Californian FB"/>
          <w:b/>
          <w:color w:val="C00000"/>
          <w:sz w:val="40"/>
          <w:szCs w:val="40"/>
        </w:rPr>
      </w:pPr>
      <w:r w:rsidRPr="0045039A">
        <w:rPr>
          <w:rFonts w:ascii="Californian FB" w:hAnsi="Californian FB"/>
          <w:b/>
          <w:color w:val="C00000"/>
          <w:sz w:val="40"/>
          <w:szCs w:val="40"/>
        </w:rPr>
        <w:t>Direct Pay Form</w:t>
      </w:r>
      <w:r w:rsidR="00FB0DAA">
        <w:rPr>
          <w:rFonts w:ascii="Californian FB" w:hAnsi="Californian FB"/>
          <w:b/>
          <w:color w:val="C00000"/>
          <w:sz w:val="40"/>
          <w:szCs w:val="40"/>
        </w:rPr>
        <w:t xml:space="preserve"> 201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8</w:t>
      </w:r>
      <w:r w:rsidR="00FB0DAA">
        <w:rPr>
          <w:rFonts w:ascii="Californian FB" w:hAnsi="Californian FB"/>
          <w:b/>
          <w:color w:val="C00000"/>
          <w:sz w:val="40"/>
          <w:szCs w:val="40"/>
        </w:rPr>
        <w:t>/201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9</w:t>
      </w:r>
    </w:p>
    <w:p w14:paraId="061FD414" w14:textId="77777777" w:rsidR="0028162F" w:rsidRDefault="0028162F" w:rsidP="0028162F">
      <w:pPr>
        <w:jc w:val="center"/>
      </w:pPr>
    </w:p>
    <w:p w14:paraId="0E17AFA0" w14:textId="6D4298D1" w:rsidR="0028162F" w:rsidRDefault="0028162F" w:rsidP="0028162F">
      <w:r>
        <w:t>Date Submitted:____________________________</w:t>
      </w:r>
      <w:r>
        <w:tab/>
      </w:r>
      <w:r>
        <w:tab/>
        <w:t>Home Gym:</w:t>
      </w:r>
      <w:r>
        <w:tab/>
        <w:t>Foxboro  Hanover  Taunton</w:t>
      </w:r>
      <w:r>
        <w:tab/>
      </w:r>
    </w:p>
    <w:p w14:paraId="2EED7B98" w14:textId="77777777" w:rsidR="0028162F" w:rsidRDefault="0028162F" w:rsidP="0028162F"/>
    <w:p w14:paraId="3DB954FB" w14:textId="0060374C" w:rsidR="0028162F" w:rsidRDefault="0028162F" w:rsidP="0028162F">
      <w:r>
        <w:t>Athlete's Name:____________________________</w:t>
      </w:r>
      <w:r>
        <w:tab/>
      </w:r>
      <w:r>
        <w:tab/>
        <w:t>Reimbursee/Guardian:_____________________</w:t>
      </w:r>
      <w:r>
        <w:tab/>
      </w:r>
    </w:p>
    <w:p w14:paraId="06361696" w14:textId="77777777" w:rsidR="0028162F" w:rsidRDefault="0028162F" w:rsidP="0028162F"/>
    <w:p w14:paraId="19BB9242" w14:textId="77777777" w:rsidR="0028162F" w:rsidRDefault="0028162F" w:rsidP="0028162F">
      <w:r>
        <w:t>Amount to be Direct Paid to the CFAS: ________________________</w:t>
      </w:r>
    </w:p>
    <w:p w14:paraId="09FE0272" w14:textId="71C7D176" w:rsidR="0028162F" w:rsidRDefault="0028162F" w:rsidP="0028162F">
      <w:r>
        <w:tab/>
        <w:t xml:space="preserve"> </w:t>
      </w:r>
      <w:r>
        <w:tab/>
      </w:r>
      <w:r>
        <w:tab/>
      </w:r>
    </w:p>
    <w:p w14:paraId="2F0AD46A" w14:textId="77777777" w:rsidR="0028162F" w:rsidRDefault="0028162F" w:rsidP="0028162F">
      <w:r>
        <w:t>S</w:t>
      </w:r>
      <w:r w:rsidRPr="000164B5">
        <w:t>IGNATURE:_________</w:t>
      </w:r>
      <w:r>
        <w:t>_______________________     Email Address:______________________________________</w:t>
      </w:r>
      <w:r>
        <w:tab/>
        <w:t xml:space="preserve">   </w:t>
      </w:r>
    </w:p>
    <w:p w14:paraId="0E4E4D72" w14:textId="77777777" w:rsidR="0028162F" w:rsidRDefault="0028162F" w:rsidP="0028162F"/>
    <w:p w14:paraId="10A8A791" w14:textId="77777777" w:rsidR="0028162F" w:rsidRDefault="0028162F" w:rsidP="0028162F"/>
    <w:p w14:paraId="70B07A0C" w14:textId="68AB5A00" w:rsidR="0028162F" w:rsidRDefault="0028162F" w:rsidP="0028162F">
      <w:r>
        <w:t xml:space="preserve">        </w:t>
      </w:r>
    </w:p>
    <w:p w14:paraId="68B4D6CA" w14:textId="37731314" w:rsidR="0028162F" w:rsidRDefault="0028162F" w:rsidP="0028162F">
      <w:r w:rsidRPr="000164B5">
        <w:t xml:space="preserve">REIMBURSEE: I certify that these are all legitimate </w:t>
      </w:r>
      <w:proofErr w:type="spellStart"/>
      <w:r w:rsidRPr="000164B5">
        <w:t>CheerFactor</w:t>
      </w:r>
      <w:proofErr w:type="spellEnd"/>
      <w:r w:rsidRPr="000164B5">
        <w:t xml:space="preserve"> All-Star Booster expenses.  By signing this form you agree</w:t>
      </w:r>
      <w:r>
        <w:t xml:space="preserve"> </w:t>
      </w:r>
      <w:r w:rsidRPr="000164B5">
        <w:t>that no unallowable costs, including undocumented expenses are being charged to your scholarship account.</w:t>
      </w:r>
      <w:r w:rsidRPr="000164B5">
        <w:tab/>
      </w:r>
    </w:p>
    <w:p w14:paraId="7CA0F220" w14:textId="77777777" w:rsidR="0028162F" w:rsidRDefault="0028162F" w:rsidP="0028162F">
      <w:r w:rsidRPr="000164B5">
        <w:tab/>
      </w:r>
    </w:p>
    <w:p w14:paraId="4575A14C" w14:textId="77777777" w:rsidR="0028162F" w:rsidRDefault="0028162F" w:rsidP="0028162F"/>
    <w:p w14:paraId="4CB9BB32" w14:textId="77777777" w:rsidR="0028162F" w:rsidRDefault="0028162F" w:rsidP="0028162F"/>
    <w:p w14:paraId="0C4F5E29" w14:textId="77777777" w:rsidR="0028162F" w:rsidRDefault="0028162F" w:rsidP="0028162F"/>
    <w:p w14:paraId="5BDBFB12" w14:textId="77777777" w:rsidR="0028162F" w:rsidRDefault="0028162F" w:rsidP="0028162F"/>
    <w:p w14:paraId="213BD9E0" w14:textId="77777777" w:rsidR="0028162F" w:rsidRDefault="0028162F" w:rsidP="0028162F"/>
    <w:p w14:paraId="10223547" w14:textId="77777777" w:rsidR="0028162F" w:rsidRDefault="0028162F" w:rsidP="002816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A28A" wp14:editId="62022F05">
                <wp:simplePos x="0" y="0"/>
                <wp:positionH relativeFrom="column">
                  <wp:posOffset>3362618</wp:posOffset>
                </wp:positionH>
                <wp:positionV relativeFrom="paragraph">
                  <wp:posOffset>1736725</wp:posOffset>
                </wp:positionV>
                <wp:extent cx="3363595" cy="937260"/>
                <wp:effectExtent l="19050" t="19050" r="273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2A45" w14:textId="77777777" w:rsidR="0028162F" w:rsidRPr="00E362D7" w:rsidRDefault="0028162F" w:rsidP="002816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62D7">
                              <w:rPr>
                                <w:sz w:val="28"/>
                                <w:szCs w:val="28"/>
                              </w:rPr>
                              <w:t>Preparer:___________________   Date:______________________</w:t>
                            </w:r>
                          </w:p>
                          <w:p w14:paraId="76757CA5" w14:textId="77777777" w:rsidR="0028162F" w:rsidRPr="00E362D7" w:rsidRDefault="0028162F" w:rsidP="002816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62D7">
                              <w:rPr>
                                <w:sz w:val="28"/>
                                <w:szCs w:val="28"/>
                              </w:rPr>
                              <w:t>Check No.:__________________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A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36.75pt;width:264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" strokeweight="3pt">
                <v:textbox>
                  <w:txbxContent>
                    <w:p w14:paraId="522F2A45" w14:textId="77777777" w:rsidR="0028162F" w:rsidRPr="00E362D7" w:rsidRDefault="0028162F" w:rsidP="0028162F">
                      <w:pPr>
                        <w:rPr>
                          <w:sz w:val="28"/>
                          <w:szCs w:val="28"/>
                        </w:rPr>
                      </w:pPr>
                      <w:r w:rsidRPr="00E362D7">
                        <w:rPr>
                          <w:sz w:val="28"/>
                          <w:szCs w:val="28"/>
                        </w:rPr>
                        <w:t>Preparer:___________________   Date:______________________</w:t>
                      </w:r>
                    </w:p>
                    <w:p w14:paraId="76757CA5" w14:textId="77777777" w:rsidR="0028162F" w:rsidRPr="00E362D7" w:rsidRDefault="0028162F" w:rsidP="0028162F">
                      <w:pPr>
                        <w:rPr>
                          <w:sz w:val="28"/>
                          <w:szCs w:val="28"/>
                        </w:rPr>
                      </w:pPr>
                      <w:r w:rsidRPr="00E362D7">
                        <w:rPr>
                          <w:sz w:val="28"/>
                          <w:szCs w:val="28"/>
                        </w:rPr>
                        <w:t>Check No.:__________________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DC50E1" w14:textId="6B79D504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3BEDDCE9" w14:textId="4DBD5B2A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45F2C00" w14:textId="44A66AF5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3F62092D" w14:textId="3C46500B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0798B69" w14:textId="3C50F57C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08E65CDC" w14:textId="0E8D2221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762F98B" w14:textId="65A3021A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39947BE8" w14:textId="4BDD2A3D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EAA373B" w14:textId="0EBCD5D6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D642E02" w14:textId="2158459A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272E276" w14:textId="738CA673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5DA7F7D" w14:textId="685E25DE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7EDFB5FF" w14:textId="34BD397C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A531666" w14:textId="2A11D713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EFF02E9" w14:textId="149299B1" w:rsidR="00FB0DAA" w:rsidRPr="0045039A" w:rsidRDefault="00FB0DAA" w:rsidP="00FB0DAA">
      <w:pPr>
        <w:jc w:val="center"/>
        <w:rPr>
          <w:rFonts w:ascii="Californian FB" w:hAnsi="Californian FB"/>
          <w:b/>
          <w:color w:val="C00000"/>
          <w:sz w:val="40"/>
          <w:szCs w:val="40"/>
        </w:rPr>
      </w:pPr>
      <w:proofErr w:type="spellStart"/>
      <w:r w:rsidRPr="0045039A">
        <w:rPr>
          <w:rFonts w:ascii="Californian FB" w:hAnsi="Californian FB"/>
          <w:b/>
          <w:color w:val="C00000"/>
          <w:sz w:val="40"/>
          <w:szCs w:val="40"/>
        </w:rPr>
        <w:lastRenderedPageBreak/>
        <w:t>CheerFactor</w:t>
      </w:r>
      <w:proofErr w:type="spellEnd"/>
      <w:r w:rsidRPr="0045039A">
        <w:rPr>
          <w:rFonts w:ascii="Californian FB" w:hAnsi="Californian FB"/>
          <w:b/>
          <w:color w:val="C00000"/>
          <w:sz w:val="40"/>
          <w:szCs w:val="40"/>
        </w:rPr>
        <w:t xml:space="preserve"> All-Star Booster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s, Inc.</w:t>
      </w:r>
    </w:p>
    <w:p w14:paraId="781F7C88" w14:textId="2C5409B1" w:rsidR="00FB0DAA" w:rsidRDefault="00FB0DAA" w:rsidP="00FB0DAA">
      <w:pPr>
        <w:jc w:val="center"/>
        <w:rPr>
          <w:rFonts w:ascii="Californian FB" w:hAnsi="Californian FB"/>
          <w:b/>
          <w:color w:val="C00000"/>
          <w:sz w:val="40"/>
          <w:szCs w:val="40"/>
        </w:rPr>
      </w:pPr>
      <w:r>
        <w:rPr>
          <w:rFonts w:ascii="Californian FB" w:hAnsi="Californian FB"/>
          <w:b/>
          <w:color w:val="C00000"/>
          <w:sz w:val="40"/>
          <w:szCs w:val="40"/>
        </w:rPr>
        <w:t>Reimbursement Form 201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8</w:t>
      </w:r>
      <w:r>
        <w:rPr>
          <w:rFonts w:ascii="Californian FB" w:hAnsi="Californian FB"/>
          <w:b/>
          <w:color w:val="C00000"/>
          <w:sz w:val="40"/>
          <w:szCs w:val="40"/>
        </w:rPr>
        <w:t>/201</w:t>
      </w:r>
      <w:r w:rsidR="000F5ED3">
        <w:rPr>
          <w:rFonts w:ascii="Californian FB" w:hAnsi="Californian FB"/>
          <w:b/>
          <w:color w:val="C00000"/>
          <w:sz w:val="40"/>
          <w:szCs w:val="40"/>
        </w:rPr>
        <w:t>9</w:t>
      </w:r>
    </w:p>
    <w:p w14:paraId="263AD832" w14:textId="77777777" w:rsidR="00FB0DAA" w:rsidRPr="0045039A" w:rsidRDefault="00FB0DAA" w:rsidP="00FB0DAA">
      <w:pPr>
        <w:jc w:val="center"/>
        <w:rPr>
          <w:rFonts w:ascii="Californian FB" w:hAnsi="Californian FB"/>
          <w:b/>
          <w:color w:val="C00000"/>
          <w:sz w:val="40"/>
          <w:szCs w:val="40"/>
        </w:rPr>
      </w:pPr>
    </w:p>
    <w:p w14:paraId="5771A324" w14:textId="77777777" w:rsidR="0028162F" w:rsidRPr="00FB0DAA" w:rsidRDefault="0028162F" w:rsidP="0028162F">
      <w:pPr>
        <w:rPr>
          <w:sz w:val="20"/>
          <w:szCs w:val="20"/>
        </w:rPr>
      </w:pPr>
      <w:r w:rsidRPr="00FB0DAA">
        <w:rPr>
          <w:sz w:val="20"/>
          <w:szCs w:val="20"/>
        </w:rPr>
        <w:t>Date Submitted:____________________________</w:t>
      </w:r>
      <w:r w:rsidRPr="00FB0DAA">
        <w:rPr>
          <w:sz w:val="20"/>
          <w:szCs w:val="20"/>
        </w:rPr>
        <w:tab/>
      </w:r>
      <w:r w:rsidRPr="00FB0DAA">
        <w:rPr>
          <w:sz w:val="20"/>
          <w:szCs w:val="20"/>
        </w:rPr>
        <w:tab/>
        <w:t>Home Gym:</w:t>
      </w:r>
      <w:r w:rsidRPr="00FB0DAA">
        <w:rPr>
          <w:sz w:val="20"/>
          <w:szCs w:val="20"/>
        </w:rPr>
        <w:tab/>
        <w:t>Foxboro  Hanover  Taunton</w:t>
      </w:r>
      <w:r w:rsidRPr="00FB0DAA">
        <w:rPr>
          <w:sz w:val="20"/>
          <w:szCs w:val="20"/>
        </w:rPr>
        <w:tab/>
      </w:r>
    </w:p>
    <w:p w14:paraId="3D8C76D1" w14:textId="77777777" w:rsidR="0028162F" w:rsidRPr="00FB0DAA" w:rsidRDefault="0028162F" w:rsidP="0028162F">
      <w:pPr>
        <w:rPr>
          <w:sz w:val="20"/>
          <w:szCs w:val="20"/>
        </w:rPr>
      </w:pPr>
    </w:p>
    <w:p w14:paraId="50B7087E" w14:textId="77777777" w:rsidR="0028162F" w:rsidRPr="00FB0DAA" w:rsidRDefault="0028162F" w:rsidP="0028162F">
      <w:pPr>
        <w:rPr>
          <w:sz w:val="20"/>
          <w:szCs w:val="20"/>
        </w:rPr>
      </w:pPr>
      <w:r w:rsidRPr="00FB0DAA">
        <w:rPr>
          <w:sz w:val="20"/>
          <w:szCs w:val="20"/>
        </w:rPr>
        <w:t>Athlete's Name:____________________________</w:t>
      </w:r>
      <w:r w:rsidRPr="00FB0DAA">
        <w:rPr>
          <w:sz w:val="20"/>
          <w:szCs w:val="20"/>
        </w:rPr>
        <w:tab/>
      </w:r>
      <w:r w:rsidRPr="00FB0DAA">
        <w:rPr>
          <w:sz w:val="20"/>
          <w:szCs w:val="20"/>
        </w:rPr>
        <w:tab/>
        <w:t>Reimbursee/Guardian:_____________________</w:t>
      </w:r>
      <w:r w:rsidRPr="00FB0DAA">
        <w:rPr>
          <w:sz w:val="20"/>
          <w:szCs w:val="20"/>
        </w:rPr>
        <w:tab/>
      </w:r>
    </w:p>
    <w:p w14:paraId="18CD9814" w14:textId="77777777" w:rsidR="0028162F" w:rsidRPr="00FB0DAA" w:rsidRDefault="0028162F" w:rsidP="0028162F">
      <w:pPr>
        <w:rPr>
          <w:sz w:val="20"/>
          <w:szCs w:val="20"/>
        </w:rPr>
      </w:pPr>
    </w:p>
    <w:p w14:paraId="224FE3A0" w14:textId="0D204F9A" w:rsidR="0028162F" w:rsidRPr="00FB0DAA" w:rsidRDefault="0028162F" w:rsidP="0028162F">
      <w:pPr>
        <w:rPr>
          <w:sz w:val="20"/>
          <w:szCs w:val="20"/>
        </w:rPr>
      </w:pPr>
      <w:r w:rsidRPr="00FB0DAA">
        <w:rPr>
          <w:sz w:val="20"/>
          <w:szCs w:val="20"/>
        </w:rPr>
        <w:t xml:space="preserve">Amount </w:t>
      </w:r>
      <w:r w:rsidR="00C416B9">
        <w:rPr>
          <w:sz w:val="20"/>
          <w:szCs w:val="20"/>
        </w:rPr>
        <w:t>of reimbursement</w:t>
      </w:r>
      <w:bookmarkStart w:id="0" w:name="_GoBack"/>
      <w:bookmarkEnd w:id="0"/>
      <w:r w:rsidRPr="00FB0DAA">
        <w:rPr>
          <w:sz w:val="20"/>
          <w:szCs w:val="20"/>
        </w:rPr>
        <w:t>: ________________________</w:t>
      </w:r>
    </w:p>
    <w:p w14:paraId="6DDC38FB" w14:textId="77777777" w:rsidR="0028162F" w:rsidRPr="00FB0DAA" w:rsidRDefault="0028162F" w:rsidP="0028162F">
      <w:pPr>
        <w:rPr>
          <w:sz w:val="20"/>
          <w:szCs w:val="20"/>
        </w:rPr>
      </w:pPr>
      <w:r w:rsidRPr="00FB0DAA">
        <w:rPr>
          <w:sz w:val="20"/>
          <w:szCs w:val="20"/>
        </w:rPr>
        <w:tab/>
        <w:t xml:space="preserve"> </w:t>
      </w:r>
      <w:r w:rsidRPr="00FB0DAA">
        <w:rPr>
          <w:sz w:val="20"/>
          <w:szCs w:val="20"/>
        </w:rPr>
        <w:tab/>
      </w:r>
      <w:r w:rsidRPr="00FB0DAA">
        <w:rPr>
          <w:sz w:val="20"/>
          <w:szCs w:val="20"/>
        </w:rPr>
        <w:tab/>
      </w:r>
    </w:p>
    <w:p w14:paraId="486225BD" w14:textId="0097FB5B" w:rsidR="0028162F" w:rsidRPr="00FB0DAA" w:rsidRDefault="0028162F" w:rsidP="0028162F">
      <w:pPr>
        <w:rPr>
          <w:sz w:val="20"/>
          <w:szCs w:val="20"/>
        </w:rPr>
      </w:pPr>
      <w:r w:rsidRPr="00FB0DAA">
        <w:rPr>
          <w:sz w:val="20"/>
          <w:szCs w:val="20"/>
        </w:rPr>
        <w:t>SIGNATURE:________________________________     Email Address:______________________________________</w:t>
      </w:r>
      <w:r w:rsidRPr="00FB0DAA">
        <w:rPr>
          <w:sz w:val="20"/>
          <w:szCs w:val="20"/>
        </w:rPr>
        <w:tab/>
        <w:t xml:space="preserve">   </w:t>
      </w:r>
    </w:p>
    <w:p w14:paraId="596E82AA" w14:textId="4F644094" w:rsidR="0028162F" w:rsidRDefault="0028162F" w:rsidP="00353BCB">
      <w:pPr>
        <w:pStyle w:val="ListParagraph"/>
        <w:ind w:left="1440"/>
        <w:rPr>
          <w:b/>
          <w:u w:val="single"/>
        </w:rPr>
      </w:pPr>
    </w:p>
    <w:p w14:paraId="540E449B" w14:textId="51B452AA" w:rsidR="0028162F" w:rsidRDefault="0028162F" w:rsidP="00353BCB">
      <w:pPr>
        <w:pStyle w:val="ListParagraph"/>
        <w:ind w:left="1440"/>
        <w:rPr>
          <w:b/>
          <w:u w:val="single"/>
        </w:rPr>
      </w:pP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18"/>
        <w:gridCol w:w="645"/>
        <w:gridCol w:w="694"/>
        <w:gridCol w:w="964"/>
        <w:gridCol w:w="2114"/>
        <w:gridCol w:w="996"/>
        <w:gridCol w:w="1546"/>
        <w:gridCol w:w="1583"/>
      </w:tblGrid>
      <w:tr w:rsidR="0028162F" w:rsidRPr="00FB0DAA" w14:paraId="6255B7AD" w14:textId="77777777" w:rsidTr="00F7101D">
        <w:trPr>
          <w:trHeight w:val="5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2F78CC2D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16239E"/>
            <w:vAlign w:val="center"/>
            <w:hideMark/>
          </w:tcPr>
          <w:p w14:paraId="483D9850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7E091737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AIR/RAIL TRAVEL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3DCC973C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GROUND TRANS.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6CD2B52E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 xml:space="preserve">LODGING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6A7DA47D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16239E"/>
            <w:vAlign w:val="center"/>
            <w:hideMark/>
          </w:tcPr>
          <w:p w14:paraId="711C3622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  <w:t>TOTAL</w:t>
            </w:r>
          </w:p>
        </w:tc>
      </w:tr>
      <w:tr w:rsidR="0028162F" w:rsidRPr="00FB0DAA" w14:paraId="44E9348B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D745579" w14:textId="77777777" w:rsidR="0028162F" w:rsidRPr="001E4D8F" w:rsidRDefault="0028162F" w:rsidP="00F7101D">
            <w:pPr>
              <w:jc w:val="center"/>
              <w:rPr>
                <w:rFonts w:ascii="Cambria" w:eastAsia="Times New Roman" w:hAnsi="Cambria" w:cs="Calibri"/>
                <w:color w:val="FFFFFF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42FFAC78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65884332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786B992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689D8CD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14F043E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F629B3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051957A8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1918EBD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081DC520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92015A4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EEB3D8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1A4FF33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1DF0B1D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4BA2B3B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60B21C85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8448254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37489021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5CE23FE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047B798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A5B007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02E6CB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00D7E4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1B1D6AD8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2BFCF308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22045625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B6993E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C5C8D57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5A71CD2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7097271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0781DD7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7AB37593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2989A9D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43705C94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89C6C5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3F4FF87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8FBA12D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86331F5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20807273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4BE90DE2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1B27366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4601F894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4AA2E84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FC7553F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D1E1CD1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74449FA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21D6E3A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02725D1A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6C66D1F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455505D1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69CD0EA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AB8BDF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C5C92A3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26722BE4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50A97E8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25EC9CD0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86A5C4C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2363D61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819BC60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1E5C7E4D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5D661821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0B880C2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313052FE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7E3B0EFE" w14:textId="77777777" w:rsidTr="00F7101D">
        <w:trPr>
          <w:trHeight w:val="300"/>
        </w:trPr>
        <w:tc>
          <w:tcPr>
            <w:tcW w:w="8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148966E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noWrap/>
            <w:vAlign w:val="center"/>
            <w:hideMark/>
          </w:tcPr>
          <w:p w14:paraId="58BFBCA5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EB4F91B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FC56D15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23F6842A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43390850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7E00C2B8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6CF62A9D" w14:textId="77777777" w:rsidTr="00F7101D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B13BF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1486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734BDF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2632E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13CC40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FACB6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E18674" w14:textId="77777777" w:rsidR="0028162F" w:rsidRPr="001E4D8F" w:rsidRDefault="0028162F" w:rsidP="00F7101D">
            <w:pPr>
              <w:jc w:val="right"/>
              <w:rPr>
                <w:rFonts w:ascii="Cambria" w:eastAsia="Times New Roman" w:hAnsi="Cambria" w:cs="Calibri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sz w:val="16"/>
                <w:szCs w:val="16"/>
              </w:rPr>
              <w:t>SUBTOTAL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EFDCCA" w14:textId="77777777" w:rsidR="0028162F" w:rsidRPr="001E4D8F" w:rsidRDefault="0028162F" w:rsidP="00F7101D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4D8F">
              <w:rPr>
                <w:rFonts w:ascii="Calibri" w:eastAsia="Times New Roman" w:hAnsi="Calibri" w:cs="Calibri"/>
                <w:sz w:val="16"/>
                <w:szCs w:val="16"/>
              </w:rPr>
              <w:t xml:space="preserve"> $-   </w:t>
            </w:r>
          </w:p>
        </w:tc>
      </w:tr>
      <w:tr w:rsidR="0028162F" w:rsidRPr="00FB0DAA" w14:paraId="769F07B9" w14:textId="77777777" w:rsidTr="00F7101D">
        <w:trPr>
          <w:trHeight w:val="300"/>
        </w:trPr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DC531" w14:textId="77777777" w:rsidR="0028162F" w:rsidRPr="001E4D8F" w:rsidRDefault="0028162F" w:rsidP="00F7101D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1E4D8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Note: Mileage reimbursement for personal car = $0.34/mile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2C1E5" w14:textId="77777777" w:rsidR="0028162F" w:rsidRPr="001E4D8F" w:rsidRDefault="0028162F" w:rsidP="00F7101D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A5208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E50BC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noWrap/>
            <w:vAlign w:val="center"/>
            <w:hideMark/>
          </w:tcPr>
          <w:p w14:paraId="09CC1DC7" w14:textId="77777777" w:rsidR="0028162F" w:rsidRPr="001E4D8F" w:rsidRDefault="0028162F" w:rsidP="00F7101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62F" w:rsidRPr="00FB0DAA" w14:paraId="76CEBC2D" w14:textId="77777777" w:rsidTr="00F7101D">
        <w:trPr>
          <w:trHeight w:val="300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83965" w14:textId="306B6307" w:rsidR="0028162F" w:rsidRPr="001E4D8F" w:rsidRDefault="0028162F" w:rsidP="00F7101D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1E4D8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Receipts must be received by the CFA</w:t>
            </w:r>
            <w:r w:rsidR="000F5E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 Booster</w:t>
            </w:r>
            <w:r w:rsidRPr="001E4D8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Board by the 25th of each month.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BEB4D4" w14:textId="77777777" w:rsidR="0028162F" w:rsidRPr="001E4D8F" w:rsidRDefault="0028162F" w:rsidP="00F7101D">
            <w:pP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2BFA64" w14:textId="77777777" w:rsidR="0028162F" w:rsidRPr="001E4D8F" w:rsidRDefault="0028162F" w:rsidP="00F7101D">
            <w:pPr>
              <w:jc w:val="right"/>
              <w:rPr>
                <w:rFonts w:ascii="Cambria" w:eastAsia="Times New Roman" w:hAnsi="Cambria" w:cs="Calibri"/>
                <w:sz w:val="16"/>
                <w:szCs w:val="16"/>
              </w:rPr>
            </w:pPr>
            <w:r w:rsidRPr="001E4D8F">
              <w:rPr>
                <w:rFonts w:ascii="Cambria" w:eastAsia="Times New Roman" w:hAnsi="Cambria" w:cs="Calibri"/>
                <w:sz w:val="16"/>
                <w:szCs w:val="16"/>
              </w:rPr>
              <w:t>TOTAL REIMBURSEMENT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318BD8" w14:textId="77777777" w:rsidR="0028162F" w:rsidRPr="001E4D8F" w:rsidRDefault="0028162F" w:rsidP="00F7101D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4D8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$-   </w:t>
            </w:r>
          </w:p>
        </w:tc>
      </w:tr>
      <w:tr w:rsidR="0028162F" w:rsidRPr="00FB0DAA" w14:paraId="417D163B" w14:textId="77777777" w:rsidTr="00F7101D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FAF6" w14:textId="77777777" w:rsidR="0028162F" w:rsidRPr="001E4D8F" w:rsidRDefault="0028162F" w:rsidP="00F7101D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9AFDF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CC545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8B7F0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56428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01093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89A2B" w14:textId="77777777" w:rsidR="0028162F" w:rsidRPr="001E4D8F" w:rsidRDefault="0028162F" w:rsidP="00F710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3F1107" w14:textId="77777777" w:rsidR="0028162F" w:rsidRPr="001E4D8F" w:rsidRDefault="0028162F" w:rsidP="00F7101D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4D8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Don't forget to attach receipts!</w:t>
            </w:r>
          </w:p>
        </w:tc>
      </w:tr>
    </w:tbl>
    <w:p w14:paraId="3A0CBFF4" w14:textId="654BC045" w:rsidR="0028162F" w:rsidRPr="00FB0DAA" w:rsidRDefault="0028162F" w:rsidP="00FB0DAA">
      <w:pPr>
        <w:rPr>
          <w:b/>
          <w:u w:val="single"/>
        </w:rPr>
      </w:pPr>
    </w:p>
    <w:p w14:paraId="7FA7EC11" w14:textId="3F38CD6B" w:rsidR="0028162F" w:rsidRPr="00FB0DAA" w:rsidRDefault="0028162F" w:rsidP="00353BCB">
      <w:pPr>
        <w:pStyle w:val="ListParagraph"/>
        <w:ind w:left="1440"/>
        <w:rPr>
          <w:b/>
          <w:sz w:val="20"/>
          <w:szCs w:val="20"/>
          <w:u w:val="single"/>
        </w:rPr>
      </w:pPr>
    </w:p>
    <w:p w14:paraId="012D58F1" w14:textId="65454E86" w:rsidR="0028162F" w:rsidRPr="00FB0DAA" w:rsidRDefault="0028162F" w:rsidP="00353BCB">
      <w:pPr>
        <w:pStyle w:val="ListParagraph"/>
        <w:ind w:left="1440"/>
        <w:rPr>
          <w:b/>
          <w:sz w:val="20"/>
          <w:szCs w:val="20"/>
          <w:u w:val="single"/>
        </w:rPr>
      </w:pPr>
      <w:r w:rsidRPr="00FB0DAA">
        <w:rPr>
          <w:sz w:val="20"/>
          <w:szCs w:val="20"/>
        </w:rPr>
        <w:t xml:space="preserve">REIMBURSEE: I certify that these are all legitimate </w:t>
      </w:r>
      <w:proofErr w:type="spellStart"/>
      <w:r w:rsidRPr="00FB0DAA">
        <w:rPr>
          <w:sz w:val="20"/>
          <w:szCs w:val="20"/>
        </w:rPr>
        <w:t>CheerFactor</w:t>
      </w:r>
      <w:proofErr w:type="spellEnd"/>
      <w:r w:rsidRPr="00FB0DAA">
        <w:rPr>
          <w:sz w:val="20"/>
          <w:szCs w:val="20"/>
        </w:rPr>
        <w:t xml:space="preserve"> All-Star Booster expenses.  By signing this form you agree that no unallowable costs, including undocumented expenses are being charged to your scholarship account.</w:t>
      </w:r>
    </w:p>
    <w:p w14:paraId="0BEA2C4B" w14:textId="4F920934" w:rsidR="0028162F" w:rsidRPr="00FB0DAA" w:rsidRDefault="0028162F" w:rsidP="00353BCB">
      <w:pPr>
        <w:pStyle w:val="ListParagraph"/>
        <w:ind w:left="1440"/>
        <w:rPr>
          <w:b/>
          <w:sz w:val="20"/>
          <w:szCs w:val="20"/>
          <w:u w:val="single"/>
        </w:rPr>
      </w:pPr>
    </w:p>
    <w:p w14:paraId="121199EC" w14:textId="16A23D51" w:rsidR="00FB0DAA" w:rsidRPr="00FB0DAA" w:rsidRDefault="00FB0DAA" w:rsidP="00FB0DAA">
      <w:pPr>
        <w:ind w:left="5760"/>
        <w:rPr>
          <w:sz w:val="20"/>
          <w:szCs w:val="20"/>
        </w:rPr>
      </w:pPr>
      <w:r w:rsidRPr="00FB0DAA">
        <w:rPr>
          <w:sz w:val="20"/>
          <w:szCs w:val="20"/>
        </w:rPr>
        <w:t>Preparer:___________________                    Date:______________________</w:t>
      </w:r>
    </w:p>
    <w:p w14:paraId="4E955DF2" w14:textId="22C2BF6A" w:rsidR="0028162F" w:rsidRPr="000F5ED3" w:rsidRDefault="00FB0DAA" w:rsidP="000F5ED3">
      <w:pPr>
        <w:ind w:left="5040" w:firstLine="720"/>
        <w:rPr>
          <w:sz w:val="20"/>
          <w:szCs w:val="20"/>
        </w:rPr>
      </w:pPr>
      <w:r w:rsidRPr="00FB0DAA">
        <w:rPr>
          <w:sz w:val="20"/>
          <w:szCs w:val="20"/>
        </w:rPr>
        <w:t>Check No.:__________________</w:t>
      </w:r>
    </w:p>
    <w:sectPr w:rsidR="0028162F" w:rsidRPr="000F5ED3" w:rsidSect="00F85F0F">
      <w:headerReference w:type="default" r:id="rId9"/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6503" w14:textId="77777777" w:rsidR="00390D94" w:rsidRDefault="00390D94" w:rsidP="004F3952">
      <w:r>
        <w:separator/>
      </w:r>
    </w:p>
  </w:endnote>
  <w:endnote w:type="continuationSeparator" w:id="0">
    <w:p w14:paraId="61B74B27" w14:textId="77777777" w:rsidR="00390D94" w:rsidRDefault="00390D94" w:rsidP="004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0"/>
      <w:gridCol w:w="9164"/>
    </w:tblGrid>
    <w:tr w:rsidR="006D42B3" w14:paraId="2015F90A" w14:textId="77777777">
      <w:tc>
        <w:tcPr>
          <w:tcW w:w="918" w:type="dxa"/>
        </w:tcPr>
        <w:p w14:paraId="484A3C41" w14:textId="3C3975D5" w:rsidR="006D42B3" w:rsidRDefault="006D42B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D5B6E" w:rsidRPr="00DD5B6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F65B35" w14:textId="3F0A6D95" w:rsidR="006D42B3" w:rsidRPr="006D42B3" w:rsidRDefault="006D42B3">
          <w:pPr>
            <w:pStyle w:val="Footer"/>
            <w:rPr>
              <w:sz w:val="22"/>
              <w:szCs w:val="22"/>
            </w:rPr>
          </w:pPr>
          <w:r w:rsidRPr="006D42B3">
            <w:rPr>
              <w:sz w:val="22"/>
              <w:szCs w:val="22"/>
            </w:rPr>
            <w:t>These policies are subject to change.  You will be notified with any changes that may occur.</w:t>
          </w:r>
        </w:p>
      </w:tc>
    </w:tr>
  </w:tbl>
  <w:p w14:paraId="435DBD02" w14:textId="77777777" w:rsidR="006D42B3" w:rsidRDefault="006D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6087" w14:textId="77777777" w:rsidR="00390D94" w:rsidRDefault="00390D94" w:rsidP="004F3952">
      <w:r>
        <w:separator/>
      </w:r>
    </w:p>
  </w:footnote>
  <w:footnote w:type="continuationSeparator" w:id="0">
    <w:p w14:paraId="6AA09D57" w14:textId="77777777" w:rsidR="00390D94" w:rsidRDefault="00390D94" w:rsidP="004F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AD1A" w14:textId="0AFD965D" w:rsidR="004F3952" w:rsidRDefault="004F3952" w:rsidP="004F3952">
    <w:pPr>
      <w:pStyle w:val="Header"/>
      <w:jc w:val="center"/>
    </w:pPr>
    <w:r>
      <w:rPr>
        <w:noProof/>
      </w:rPr>
      <w:drawing>
        <wp:inline distT="0" distB="0" distL="0" distR="0" wp14:anchorId="70B5C8D3" wp14:editId="798C008A">
          <wp:extent cx="3609340" cy="1511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F61B7E" w14:textId="77777777" w:rsidR="004F3952" w:rsidRDefault="004F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E12"/>
    <w:multiLevelType w:val="hybridMultilevel"/>
    <w:tmpl w:val="5C4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1FA5"/>
    <w:multiLevelType w:val="hybridMultilevel"/>
    <w:tmpl w:val="8F14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28F"/>
    <w:multiLevelType w:val="hybridMultilevel"/>
    <w:tmpl w:val="FA1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9DE"/>
    <w:multiLevelType w:val="hybridMultilevel"/>
    <w:tmpl w:val="7E26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3D29"/>
    <w:multiLevelType w:val="hybridMultilevel"/>
    <w:tmpl w:val="FEA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6DB6"/>
    <w:multiLevelType w:val="hybridMultilevel"/>
    <w:tmpl w:val="529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0F4F"/>
    <w:multiLevelType w:val="hybridMultilevel"/>
    <w:tmpl w:val="EC56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281C"/>
    <w:multiLevelType w:val="hybridMultilevel"/>
    <w:tmpl w:val="EE0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75"/>
    <w:rsid w:val="00042496"/>
    <w:rsid w:val="00082DF1"/>
    <w:rsid w:val="000E442F"/>
    <w:rsid w:val="000E740B"/>
    <w:rsid w:val="000E7C75"/>
    <w:rsid w:val="000F5ED3"/>
    <w:rsid w:val="001034FE"/>
    <w:rsid w:val="001C17CB"/>
    <w:rsid w:val="0028162F"/>
    <w:rsid w:val="002B294C"/>
    <w:rsid w:val="002D0758"/>
    <w:rsid w:val="0030333D"/>
    <w:rsid w:val="00353BCB"/>
    <w:rsid w:val="00390D94"/>
    <w:rsid w:val="00395236"/>
    <w:rsid w:val="00416FC2"/>
    <w:rsid w:val="004358D7"/>
    <w:rsid w:val="004C0517"/>
    <w:rsid w:val="004F3952"/>
    <w:rsid w:val="00585AB0"/>
    <w:rsid w:val="006265E2"/>
    <w:rsid w:val="00627423"/>
    <w:rsid w:val="006A0247"/>
    <w:rsid w:val="006D42B3"/>
    <w:rsid w:val="006F6DA8"/>
    <w:rsid w:val="00714953"/>
    <w:rsid w:val="0093532B"/>
    <w:rsid w:val="00A360FF"/>
    <w:rsid w:val="00AB12F1"/>
    <w:rsid w:val="00AC342B"/>
    <w:rsid w:val="00B058D6"/>
    <w:rsid w:val="00B05F0C"/>
    <w:rsid w:val="00B453A0"/>
    <w:rsid w:val="00C22042"/>
    <w:rsid w:val="00C416B9"/>
    <w:rsid w:val="00C43E5A"/>
    <w:rsid w:val="00D53E99"/>
    <w:rsid w:val="00DD5B6E"/>
    <w:rsid w:val="00E03869"/>
    <w:rsid w:val="00E705E9"/>
    <w:rsid w:val="00F17E4E"/>
    <w:rsid w:val="00F85F0F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EADC7"/>
  <w14:defaultImageDpi w14:val="300"/>
  <w15:docId w15:val="{F55EB525-0E0A-4AB7-9819-9B71424E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C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52"/>
  </w:style>
  <w:style w:type="paragraph" w:styleId="Footer">
    <w:name w:val="footer"/>
    <w:basedOn w:val="Normal"/>
    <w:link w:val="FooterChar"/>
    <w:uiPriority w:val="99"/>
    <w:unhideWhenUsed/>
    <w:rsid w:val="004F3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breimbursem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abreimburse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Muirhead</dc:creator>
  <cp:lastModifiedBy>Kim MacDonald</cp:lastModifiedBy>
  <cp:revision>4</cp:revision>
  <dcterms:created xsi:type="dcterms:W3CDTF">2018-06-05T15:17:00Z</dcterms:created>
  <dcterms:modified xsi:type="dcterms:W3CDTF">2018-06-05T15:31:00Z</dcterms:modified>
</cp:coreProperties>
</file>